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5FCC" w14:textId="7E006674" w:rsidR="00936194" w:rsidRPr="00936194" w:rsidRDefault="00936194" w:rsidP="009361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Annual Meeting of Ansford Parish – </w:t>
      </w:r>
      <w:r w:rsidR="00A23EF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14</w:t>
      </w:r>
      <w:r w:rsidR="00A23EFF" w:rsidRPr="00A23EFF">
        <w:rPr>
          <w:rFonts w:ascii="Times New Roman" w:eastAsia="Times New Roman" w:hAnsi="Times New Roman" w:cs="Times New Roman"/>
          <w:b/>
          <w:bCs/>
          <w:sz w:val="36"/>
          <w:szCs w:val="36"/>
          <w:vertAlign w:val="superscript"/>
          <w:lang w:eastAsia="en-GB"/>
        </w:rPr>
        <w:t>th</w:t>
      </w:r>
      <w:r w:rsidR="00A23EFF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 April </w:t>
      </w:r>
      <w:r w:rsidRPr="0093619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 xml:space="preserve">2025 </w:t>
      </w:r>
    </w:p>
    <w:p w14:paraId="53C5F371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1. Attendance</w:t>
      </w:r>
    </w:p>
    <w:p w14:paraId="6C192A30" w14:textId="77777777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The Annual Parish Meeting for Ansford Parish was held with the following present:</w:t>
      </w:r>
    </w:p>
    <w:p w14:paraId="1C74621C" w14:textId="77777777" w:rsidR="00936194" w:rsidRPr="00936194" w:rsidRDefault="00936194" w:rsidP="00936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Somerset Councillor: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Henry Hobhouse</w:t>
      </w:r>
    </w:p>
    <w:p w14:paraId="37E48A97" w14:textId="0A805746" w:rsidR="00936194" w:rsidRPr="00936194" w:rsidRDefault="00936194" w:rsidP="00936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Ansford Parish Councillors: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Henderson, Houlton, </w:t>
      </w:r>
      <w:proofErr w:type="gramStart"/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Parker,  Edwards</w:t>
      </w:r>
      <w:proofErr w:type="gramEnd"/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Pinnions</w:t>
      </w:r>
      <w:proofErr w:type="spellEnd"/>
    </w:p>
    <w:p w14:paraId="55A58218" w14:textId="77777777" w:rsidR="00936194" w:rsidRPr="00936194" w:rsidRDefault="00936194" w:rsidP="009361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Members of the Public: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Approximately 30 residents attended.</w:t>
      </w:r>
    </w:p>
    <w:p w14:paraId="497CB83F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2. Chair’s Report</w:t>
      </w:r>
    </w:p>
    <w:p w14:paraId="50B52772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2.1 Highways and Safety Improvements</w:t>
      </w:r>
    </w:p>
    <w:p w14:paraId="50B72318" w14:textId="77777777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The upgraded zebra crossing on the A371 by Ansford School was initiated and fully funded by Ansford Parish Council (APC), reflecting the Council’s ongoing commitment to improving local road safety.</w:t>
      </w:r>
    </w:p>
    <w:p w14:paraId="1CCA3207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2.2 Maggs Lane Playing Field</w:t>
      </w:r>
    </w:p>
    <w:p w14:paraId="13EDF603" w14:textId="77777777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APC continues to pursue the legal adoption of Maggs Lane Playing Field from Somerset Council. The Council reiterated its intention to provide modest amenities on this well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noBreakHyphen/>
        <w:t>used community space.</w:t>
      </w:r>
    </w:p>
    <w:p w14:paraId="2B037ECC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2.3 Section 106 (S106) Funding</w:t>
      </w:r>
    </w:p>
    <w:p w14:paraId="40242A4E" w14:textId="77777777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Chair outlined the legislation governing S106 contributions, emphasising that these funds must be used to mitigate the impact of development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within the parish where the development occurs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41789D01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2.4 Fairfield</w:t>
      </w:r>
    </w:p>
    <w:p w14:paraId="4B2BFD97" w14:textId="076FB12B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APC is committed to meeting its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one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third financial contribution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where </w:t>
      </w:r>
      <w:proofErr w:type="gramStart"/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required, but</w:t>
      </w:r>
      <w:proofErr w:type="gramEnd"/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remains concerned that the current governance structure does not provide APC with a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formal vote or decision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making role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, despite the potential for shared liability.</w:t>
      </w:r>
    </w:p>
    <w:p w14:paraId="71AC559B" w14:textId="4FE7F82F" w:rsid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Council therefore intends to ensure that any future arrangements relating to Fairfield are incorporated into </w:t>
      </w:r>
      <w:r w:rsidR="001E0091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new legal framework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being developed. This will provide clarity on responsibilities, ensure proper oversight, and protect all parties—particularly in relation to Health &amp; Safety and safeguarding obligations.</w:t>
      </w:r>
    </w:p>
    <w:p w14:paraId="62E62C8C" w14:textId="6B7E7A0F" w:rsidR="00936194" w:rsidRPr="00936194" w:rsidRDefault="00936194" w:rsidP="0093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remains committed to paying its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one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noBreakHyphen/>
        <w:t>third share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costs, as agreed in the original 201</w:t>
      </w:r>
      <w:r w:rsidR="001E0091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arrangement.</w:t>
      </w:r>
    </w:p>
    <w:p w14:paraId="3347F08B" w14:textId="7E8515BC" w:rsidR="00936194" w:rsidRPr="00936194" w:rsidRDefault="00936194" w:rsidP="0093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It is concerned that the brevity of the 201</w:t>
      </w:r>
      <w:r w:rsidR="001E0091">
        <w:rPr>
          <w:rFonts w:ascii="Times New Roman" w:eastAsia="Times New Roman" w:hAnsi="Times New Roman" w:cs="Times New Roman"/>
          <w:sz w:val="24"/>
          <w:szCs w:val="24"/>
          <w:lang w:eastAsia="en-GB"/>
        </w:rPr>
        <w:t>8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agreement leaves APC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without voting rights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ongoing arrangements, despite potential liability for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Health &amp; Safety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afeguarding </w:t>
      </w:r>
      <w:proofErr w:type="spellStart"/>
      <w:proofErr w:type="gramStart"/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compliance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t>The</w:t>
      </w:r>
      <w:proofErr w:type="spellEnd"/>
      <w:proofErr w:type="gramEnd"/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Chair explained at the request of a </w:t>
      </w:r>
      <w:proofErr w:type="spellStart"/>
      <w:proofErr w:type="gramStart"/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t>parishioner,that</w:t>
      </w:r>
      <w:proofErr w:type="spellEnd"/>
      <w:proofErr w:type="gramEnd"/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CCTC did not follow its own safeguarding and Health and Safety policies when allowing events on Fairfield. Despite our raising </w:t>
      </w:r>
      <w:proofErr w:type="gramStart"/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t>concerns ,these</w:t>
      </w:r>
      <w:proofErr w:type="gramEnd"/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were not considered </w:t>
      </w:r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 xml:space="preserve">by our co-owners. This presents a moral and commercial dilemma for APC with its joint responsibilities/liabilities </w:t>
      </w:r>
      <w:r w:rsidR="00375502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DD14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 joint owners.</w:t>
      </w:r>
    </w:p>
    <w:p w14:paraId="69E3DDBC" w14:textId="77777777" w:rsidR="00936194" w:rsidRPr="00936194" w:rsidRDefault="00936194" w:rsidP="0093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wishes to establish a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new legal framework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ensure clarity, accountability, and proper governance going forward.</w:t>
      </w:r>
    </w:p>
    <w:p w14:paraId="65BE5BF2" w14:textId="7FDA8A5C" w:rsidR="00936194" w:rsidRPr="00936194" w:rsidRDefault="001E0091" w:rsidP="009361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APC </w:t>
      </w:r>
      <w:r w:rsidR="00936194"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Councillor Parker, a practising solicitor, has been asked to lead this work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our behalf</w:t>
      </w:r>
      <w:r w:rsidR="00936194"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52DA4D45" w14:textId="61D8B43B" w:rsidR="00936194" w:rsidRPr="00936194" w:rsidRDefault="00936194" w:rsidP="0093619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F644826" w14:textId="77777777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5D0DA5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2.5 Community Support</w:t>
      </w:r>
    </w:p>
    <w:p w14:paraId="3BE17A56" w14:textId="77777777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APC continues to support:</w:t>
      </w:r>
    </w:p>
    <w:p w14:paraId="541F17C6" w14:textId="77777777" w:rsidR="00936194" w:rsidRPr="00936194" w:rsidRDefault="00936194" w:rsidP="00936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Local charities, including Cary Cares.</w:t>
      </w:r>
    </w:p>
    <w:p w14:paraId="47DFDB4C" w14:textId="77777777" w:rsidR="00936194" w:rsidRDefault="00936194" w:rsidP="00936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Residents of Mulberry Meadow, who are experiencing ongoing issues with Stonewater.</w:t>
      </w:r>
    </w:p>
    <w:p w14:paraId="23C3E23A" w14:textId="06654286" w:rsidR="00936194" w:rsidRDefault="00936194" w:rsidP="00936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Residents of Elms Lane wh</w:t>
      </w:r>
      <w:r w:rsidR="001E0091">
        <w:rPr>
          <w:rFonts w:ascii="Times New Roman" w:eastAsia="Times New Roman" w:hAnsi="Times New Roman" w:cs="Times New Roman"/>
          <w:sz w:val="24"/>
          <w:szCs w:val="24"/>
          <w:lang w:eastAsia="en-GB"/>
        </w:rPr>
        <w:t>ere some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losing their gardens into the A371</w:t>
      </w:r>
    </w:p>
    <w:p w14:paraId="1CAD2CA3" w14:textId="05ED82B0" w:rsidR="00936194" w:rsidRPr="00936194" w:rsidRDefault="00936194" w:rsidP="009361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Residents close to the A371</w:t>
      </w:r>
    </w:p>
    <w:p w14:paraId="71ECE0AD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3. Parishioner Comments and Questions</w:t>
      </w:r>
    </w:p>
    <w:p w14:paraId="27744688" w14:textId="77777777" w:rsidR="00936194" w:rsidRPr="00936194" w:rsidRDefault="00936194" w:rsidP="00936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A resident expressed a desire for Ansford to develop a more distinct identity. This was noted.</w:t>
      </w:r>
    </w:p>
    <w:p w14:paraId="32C2A8A6" w14:textId="77777777" w:rsidR="00936194" w:rsidRPr="00936194" w:rsidRDefault="00936194" w:rsidP="00936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A resident asked why APC was not supporting the Donald Pither Pavilion. APC explained that its first duty is to provide modest facilities at the regularly used Maggs Lane field; once this is achieved, it will consider other projects.</w:t>
      </w:r>
    </w:p>
    <w:p w14:paraId="70CCA897" w14:textId="77777777" w:rsidR="00936194" w:rsidRPr="00936194" w:rsidRDefault="00936194" w:rsidP="00936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A resident from Mulberry Meadows thanked APC for their continued support.</w:t>
      </w:r>
    </w:p>
    <w:p w14:paraId="766CA336" w14:textId="77777777" w:rsidR="00936194" w:rsidRPr="00936194" w:rsidRDefault="00936194" w:rsidP="009361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A resident raised concerns about speeding on the A371 and congratulated APC on its ongoing Highways Safety work.</w:t>
      </w:r>
    </w:p>
    <w:p w14:paraId="40BE4049" w14:textId="77777777" w:rsidR="00936194" w:rsidRPr="00936194" w:rsidRDefault="00936194" w:rsidP="0093619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936194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4. Close of Meeting</w:t>
      </w:r>
    </w:p>
    <w:p w14:paraId="5DB4F920" w14:textId="77777777" w:rsidR="00936194" w:rsidRPr="00936194" w:rsidRDefault="00936194" w:rsidP="009361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meeting concluded at </w:t>
      </w:r>
      <w:r w:rsidRPr="00936194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8:00pm</w:t>
      </w:r>
      <w:r w:rsidRPr="0093619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14:paraId="04EB9899" w14:textId="77777777" w:rsidR="00E2033A" w:rsidRDefault="00E2033A"/>
    <w:sectPr w:rsidR="00E203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40"/>
    <w:multiLevelType w:val="multilevel"/>
    <w:tmpl w:val="A168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54074"/>
    <w:multiLevelType w:val="multilevel"/>
    <w:tmpl w:val="BEFC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D133D7"/>
    <w:multiLevelType w:val="multilevel"/>
    <w:tmpl w:val="07D6D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E30BD"/>
    <w:multiLevelType w:val="multilevel"/>
    <w:tmpl w:val="0F244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057781">
    <w:abstractNumId w:val="1"/>
  </w:num>
  <w:num w:numId="2" w16cid:durableId="1837761528">
    <w:abstractNumId w:val="2"/>
  </w:num>
  <w:num w:numId="3" w16cid:durableId="1343900042">
    <w:abstractNumId w:val="0"/>
  </w:num>
  <w:num w:numId="4" w16cid:durableId="1458528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4"/>
    <w:rsid w:val="000B6915"/>
    <w:rsid w:val="000C6D13"/>
    <w:rsid w:val="001E0091"/>
    <w:rsid w:val="00375502"/>
    <w:rsid w:val="00413A57"/>
    <w:rsid w:val="00510907"/>
    <w:rsid w:val="00936194"/>
    <w:rsid w:val="00A23EFF"/>
    <w:rsid w:val="00C14C34"/>
    <w:rsid w:val="00DD14F3"/>
    <w:rsid w:val="00E1715C"/>
    <w:rsid w:val="00E2033A"/>
    <w:rsid w:val="00E7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BA272"/>
  <w15:chartTrackingRefBased/>
  <w15:docId w15:val="{1E5B123E-9C59-497B-AFCD-AACA297E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6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1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1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1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1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1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1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1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1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1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1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1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Henderson (Fusion College)</dc:creator>
  <cp:keywords/>
  <dc:description/>
  <cp:lastModifiedBy>Parish Clerk</cp:lastModifiedBy>
  <cp:revision>2</cp:revision>
  <dcterms:created xsi:type="dcterms:W3CDTF">2026-04-30T17:24:00Z</dcterms:created>
  <dcterms:modified xsi:type="dcterms:W3CDTF">2026-04-30T17:24:00Z</dcterms:modified>
</cp:coreProperties>
</file>